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Что изображено на схеме?</w:t>
      </w: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61C4F483" wp14:editId="5BE5376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000250" cy="923925"/>
            <wp:effectExtent l="0" t="0" r="0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 w:type="textWrapping" w:clear="all"/>
      </w:r>
    </w:p>
    <w:p w:rsidR="007D5F7B" w:rsidRPr="0040764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 Линейный </w:t>
      </w:r>
      <w:proofErr w:type="gramStart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фильтровой</w:t>
      </w:r>
      <w:proofErr w:type="gramEnd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канал с аддитивным шумом</w:t>
      </w:r>
    </w:p>
    <w:p w:rsidR="007D5F7B" w:rsidRPr="0040764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Схема сращивания коаксиальный кабель и</w:t>
      </w:r>
      <w:proofErr w:type="gramStart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</w:t>
      </w:r>
      <w:proofErr w:type="gramEnd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оптоволоконный кабель</w:t>
      </w:r>
    </w:p>
    <w:p w:rsidR="007D5F7B" w:rsidRDefault="007D5F7B" w:rsidP="007D5F7B">
      <w:pPr>
        <w:widowControl w:val="0"/>
        <w:tabs>
          <w:tab w:val="left" w:pos="7140"/>
        </w:tabs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  Модель линейного непрерывного канала</w:t>
      </w: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D5F7B" w:rsidRPr="0040764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Что изображено на схеме?</w:t>
      </w:r>
    </w:p>
    <w:p w:rsidR="007D5F7B" w:rsidRPr="0040764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noProof/>
          <w:sz w:val="28"/>
          <w:szCs w:val="28"/>
          <w:lang w:eastAsia="ru-RU"/>
        </w:rPr>
        <w:drawing>
          <wp:inline distT="0" distB="0" distL="0" distR="0" wp14:anchorId="038B6741" wp14:editId="1604CD42">
            <wp:extent cx="2266950" cy="1143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 Эквивалентная схема дискретного симметричного канала при описании его моделью на основе цепей Маркова</w:t>
      </w:r>
    </w:p>
    <w:p w:rsidR="007D5F7B" w:rsidRPr="0040764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Схема сращивания коаксиальный кабель и</w:t>
      </w:r>
      <w:proofErr w:type="gramStart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</w:t>
      </w:r>
      <w:proofErr w:type="gramEnd"/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оптоволоконный кабель</w:t>
      </w: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  Модель линейного непрерывного канала</w:t>
      </w: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Что изображено на схеме?</w:t>
      </w:r>
    </w:p>
    <w:p w:rsidR="007D5F7B" w:rsidRPr="007D43E8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514309A2" wp14:editId="13D56F96">
            <wp:extent cx="4914900" cy="2571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7B" w:rsidRPr="007D43E8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</w:p>
    <w:p w:rsidR="007D5F7B" w:rsidRPr="007D43E8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 Эквивалентная схема дискретного симметричного канала при описании его моделью на основе цепей Маркова</w:t>
      </w:r>
    </w:p>
    <w:p w:rsidR="007D5F7B" w:rsidRPr="007D43E8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 Схема сращивания коаксиальный кабель и</w:t>
      </w:r>
      <w:proofErr w:type="gramStart"/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,</w:t>
      </w:r>
      <w:proofErr w:type="gramEnd"/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оптоволоконный кабель</w:t>
      </w: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С)   Два основных этапа демодуляции/обнаружения цифровых сигналов.</w:t>
      </w: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Что изображено на схеме?</w:t>
      </w: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7E2677E6" wp14:editId="24D2AB6A">
            <wp:extent cx="5505450" cy="2295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7B" w:rsidRPr="0040764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 </w:t>
      </w: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Межсимвольная интерференция в процессе обнаружения:</w:t>
      </w:r>
    </w:p>
    <w:p w:rsidR="007D5F7B" w:rsidRPr="0040764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Схема </w:t>
      </w: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типичная узкополосная цифровая система</w:t>
      </w:r>
    </w:p>
    <w:p w:rsidR="007D5F7B" w:rsidRDefault="007D5F7B" w:rsidP="007D5F7B">
      <w:pPr>
        <w:widowControl w:val="0"/>
        <w:tabs>
          <w:tab w:val="left" w:pos="7140"/>
        </w:tabs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С)   Модель </w:t>
      </w:r>
      <w:r w:rsidRPr="007D43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эквивалентная </w:t>
      </w: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7D5F7B" w:rsidRDefault="007D5F7B" w:rsidP="007D5F7B">
      <w:pPr>
        <w:widowControl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</w:t>
      </w:r>
      <w:r w:rsidRPr="0040764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Что изображено на схеме?</w:t>
      </w:r>
    </w:p>
    <w:p w:rsidR="007D5F7B" w:rsidRPr="007D43E8" w:rsidRDefault="007D5F7B" w:rsidP="007D5F7B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D43E8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page"/>
      </w:r>
      <w:r w:rsidRPr="007D43E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4106DAE6" wp14:editId="3F0877C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429125" cy="2409825"/>
            <wp:effectExtent l="0" t="0" r="9525" b="952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D43E8">
        <w:rPr>
          <w:rFonts w:ascii="Times New Roman" w:eastAsia="Times New Roman" w:hAnsi="Times New Roman" w:cs="Times New Roman"/>
          <w:sz w:val="28"/>
          <w:szCs w:val="24"/>
          <w:lang w:eastAsia="ru-RU"/>
        </w:rPr>
        <w:br w:type="textWrapping" w:clear="all"/>
      </w:r>
    </w:p>
    <w:p w:rsidR="007D5F7B" w:rsidRPr="007D43E8" w:rsidRDefault="007D5F7B" w:rsidP="007D5F7B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D43E8">
        <w:rPr>
          <w:rFonts w:ascii="Times New Roman" w:hAnsi="Times New Roman" w:cs="Times New Roman"/>
          <w:sz w:val="28"/>
          <w:szCs w:val="28"/>
        </w:rPr>
        <w:t>А)  Линейные коды</w:t>
      </w:r>
    </w:p>
    <w:p w:rsidR="007D5F7B" w:rsidRPr="007D43E8" w:rsidRDefault="007D5F7B" w:rsidP="007D5F7B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D43E8">
        <w:rPr>
          <w:rFonts w:ascii="Times New Roman" w:hAnsi="Times New Roman" w:cs="Times New Roman"/>
          <w:sz w:val="28"/>
          <w:szCs w:val="28"/>
        </w:rPr>
        <w:t>В) Линейные коды</w:t>
      </w:r>
      <w:r>
        <w:rPr>
          <w:rFonts w:ascii="Times New Roman" w:hAnsi="Times New Roman" w:cs="Times New Roman"/>
          <w:sz w:val="28"/>
          <w:szCs w:val="28"/>
        </w:rPr>
        <w:t xml:space="preserve"> мультиплексора</w:t>
      </w:r>
    </w:p>
    <w:p w:rsidR="007D5F7B" w:rsidRPr="00491525" w:rsidRDefault="007D5F7B" w:rsidP="007D5F7B">
      <w:pPr>
        <w:widowControl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7D43E8">
        <w:rPr>
          <w:rFonts w:ascii="Times New Roman" w:hAnsi="Times New Roman" w:cs="Times New Roman"/>
          <w:sz w:val="28"/>
          <w:szCs w:val="28"/>
        </w:rPr>
        <w:t>С)   Два основных этапа демодуляции/обнаружения цифровых сигналов</w:t>
      </w:r>
    </w:p>
    <w:p w:rsidR="007D5F7B" w:rsidRDefault="007D5F7B" w:rsidP="007D5F7B">
      <w:pPr>
        <w:rPr>
          <w:rFonts w:ascii="Times New Roman" w:hAnsi="Times New Roman" w:cs="Times New Roman"/>
          <w:sz w:val="28"/>
          <w:szCs w:val="28"/>
        </w:rPr>
      </w:pPr>
    </w:p>
    <w:p w:rsidR="006F598F" w:rsidRDefault="006F598F">
      <w:bookmarkStart w:id="0" w:name="_GoBack"/>
      <w:bookmarkEnd w:id="0"/>
    </w:p>
    <w:sectPr w:rsidR="006F5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937"/>
    <w:rsid w:val="006F598F"/>
    <w:rsid w:val="007D5F7B"/>
    <w:rsid w:val="00C77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F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5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5F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F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5F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5F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</Words>
  <Characters>870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2018-09-23T15:35:00Z</dcterms:created>
  <dcterms:modified xsi:type="dcterms:W3CDTF">2018-09-23T15:35:00Z</dcterms:modified>
</cp:coreProperties>
</file>